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 </w:t>
      </w: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– это: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коррупцией является </w:t>
      </w: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</w:t>
      </w:r>
      <w:proofErr w:type="gramEnd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благ и преимуществ.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Коррупционным правонарушением является</w:t>
      </w: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5D1144" w:rsidRPr="00334217" w:rsidRDefault="005D1144" w:rsidP="0033421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</w:t>
      </w:r>
      <w:r w:rsidR="00334217" w:rsidRPr="003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4217">
        <w:rPr>
          <w:rFonts w:ascii="Times New Roman" w:hAnsi="Times New Roman" w:cs="Times New Roman"/>
          <w:b/>
          <w:sz w:val="24"/>
          <w:szCs w:val="24"/>
        </w:rPr>
        <w:t>областном государственном бюджетном</w:t>
      </w:r>
      <w:r w:rsidR="00334217" w:rsidRPr="00334217">
        <w:rPr>
          <w:rFonts w:ascii="Times New Roman" w:hAnsi="Times New Roman" w:cs="Times New Roman"/>
          <w:b/>
          <w:sz w:val="24"/>
          <w:szCs w:val="24"/>
        </w:rPr>
        <w:t xml:space="preserve"> учреждение социального обслуживания «Иркутский детский дом-интернат №2 для умственно отсталых детей»</w:t>
      </w:r>
      <w:r w:rsidRPr="003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 можете сообщить об этом.</w:t>
      </w:r>
      <w:proofErr w:type="gramEnd"/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сообщения, поступившие посредством заполнения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форме; 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обращение;</w:t>
      </w:r>
      <w:proofErr w:type="gramEnd"/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1144" w:rsidRPr="005D1144" w:rsidRDefault="005D1144" w:rsidP="005D1144">
      <w:pPr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 w:rsidRPr="005D1144">
        <w:rPr>
          <w:rFonts w:ascii="Arial" w:eastAsia="Times New Roman" w:hAnsi="Arial" w:cs="Arial"/>
          <w:vanish/>
          <w:sz w:val="16"/>
          <w:szCs w:val="16"/>
          <w:lang w:eastAsia="ru-RU"/>
        </w:rPr>
        <w:t> </w:t>
      </w: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 w:rsidRPr="005D114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Просим Вас руководствоваться указанными требованиями законодательства, внимательно заполнять все предложенные реквизиты и четко формулировать суть обращения. В предложенной по указанной ниже ссылке форме сообщения необходимо указывать "Сообщение о фактах коррупции" в качестве темы обращения. Это значительно ускорит рассмотрение Вашего обращения по существу.</w:t>
      </w: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2971"/>
          <w:sz w:val="16"/>
          <w:szCs w:val="16"/>
          <w:lang w:eastAsia="ru-RU"/>
        </w:rPr>
        <w:drawing>
          <wp:inline distT="0" distB="0" distL="0" distR="0">
            <wp:extent cx="2258695" cy="307340"/>
            <wp:effectExtent l="19050" t="0" r="8255" b="0"/>
            <wp:docPr id="1" name="Рисунок 1" descr="http://irkobl.ru/sites/society/about/protiv_korupc/coobhi%20o%20corruption/Сообщить%20о%20коррупции.png">
              <a:hlinkClick xmlns:a="http://schemas.openxmlformats.org/drawingml/2006/main" r:id="rId4" tgtFrame="&quot;_blank&quot;" tooltip="&quot;от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obl.ru/sites/society/about/protiv_korupc/coobhi%20o%20corruption/Сообщить%20о%20коррупции.png">
                      <a:hlinkClick r:id="rId5" tgtFrame="&quot;_blank&quot;" tooltip="&quot;от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75" w:rsidRDefault="00020575"/>
    <w:p w:rsidR="005C43B3" w:rsidRDefault="005C43B3"/>
    <w:p w:rsidR="005C43B3" w:rsidRDefault="005C43B3">
      <w:r>
        <w:t>(правой кнопкой мыши открыть гиперссылку)</w:t>
      </w:r>
    </w:p>
    <w:p w:rsidR="005C43B3" w:rsidRDefault="005C43B3"/>
    <w:p w:rsidR="005C43B3" w:rsidRDefault="005C43B3">
      <w:r>
        <w:rPr>
          <w:noProof/>
          <w:lang w:eastAsia="ru-RU"/>
        </w:rPr>
        <w:drawing>
          <wp:inline distT="0" distB="0" distL="0" distR="0">
            <wp:extent cx="4777596" cy="2688227"/>
            <wp:effectExtent l="19050" t="0" r="395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3" cy="26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B3" w:rsidSect="0002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144"/>
    <w:rsid w:val="00020575"/>
    <w:rsid w:val="0006482E"/>
    <w:rsid w:val="002E604C"/>
    <w:rsid w:val="00334217"/>
    <w:rsid w:val="005C43B3"/>
    <w:rsid w:val="005D1144"/>
    <w:rsid w:val="00952962"/>
    <w:rsid w:val="00C659C8"/>
    <w:rsid w:val="00DD5EAF"/>
    <w:rsid w:val="00E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34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rkobl.ru/sites/society/mail/" TargetMode="External"/><Relationship Id="rId4" Type="http://schemas.openxmlformats.org/officeDocument/2006/relationships/hyperlink" Target="&#1053;&#1072;&#1087;&#1080;&#1089;&#1072;&#1090;&#1100;%20&#1087;&#1080;&#1089;&#1100;&#1084;&#1086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2021-03-18T06:53:00Z</dcterms:created>
  <dcterms:modified xsi:type="dcterms:W3CDTF">2021-03-18T06:53:00Z</dcterms:modified>
</cp:coreProperties>
</file>